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987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E1921" w:rsidRPr="008A0461" w:rsidTr="00FB1015">
        <w:tc>
          <w:tcPr>
            <w:tcW w:w="4503" w:type="dxa"/>
            <w:hideMark/>
          </w:tcPr>
          <w:p w:rsidR="00DE1921" w:rsidRPr="008A0461" w:rsidRDefault="00DE1921" w:rsidP="00FB1015">
            <w:r>
              <w:rPr>
                <w:b/>
                <w:noProof/>
                <w:lang w:val="sr-Cyrl-RS"/>
              </w:rPr>
              <w:t xml:space="preserve">                            </w:t>
            </w:r>
            <w:r w:rsidRPr="008A0461">
              <w:rPr>
                <w:b/>
                <w:noProof/>
              </w:rPr>
              <w:t xml:space="preserve">  </w:t>
            </w:r>
            <w:r w:rsidRPr="008A0461">
              <w:rPr>
                <w:b/>
                <w:noProof/>
              </w:rPr>
              <w:drawing>
                <wp:inline distT="0" distB="0" distL="0" distR="0" wp14:anchorId="5D9B8D2E" wp14:editId="338401BE">
                  <wp:extent cx="440055" cy="647065"/>
                  <wp:effectExtent l="1905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921" w:rsidRPr="008A0461" w:rsidTr="00FB1015">
        <w:tc>
          <w:tcPr>
            <w:tcW w:w="4503" w:type="dxa"/>
            <w:hideMark/>
          </w:tcPr>
          <w:p w:rsidR="00DE1921" w:rsidRPr="008A0461" w:rsidRDefault="00DE1921" w:rsidP="00FB1015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>Република Србија</w:t>
            </w:r>
          </w:p>
          <w:p w:rsidR="00DE1921" w:rsidRPr="008A0461" w:rsidRDefault="00DE1921" w:rsidP="00FB1015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>МИНИСТАРСТВО ТРГОВИНЕ,</w:t>
            </w:r>
          </w:p>
          <w:p w:rsidR="00DE1921" w:rsidRPr="008A0461" w:rsidRDefault="00DE1921" w:rsidP="00FB1015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>ТУРИЗМА И ТЕЛЕКОМУНИКАЦИЈА</w:t>
            </w:r>
          </w:p>
          <w:p w:rsidR="00E67B36" w:rsidRPr="00FC7932" w:rsidRDefault="00DE1921" w:rsidP="00FB1015">
            <w:pPr>
              <w:spacing w:line="276" w:lineRule="auto"/>
              <w:jc w:val="center"/>
            </w:pPr>
            <w:r w:rsidRPr="0098500C">
              <w:rPr>
                <w:lang w:val="ru-RU"/>
              </w:rPr>
              <w:t xml:space="preserve">Број: </w:t>
            </w:r>
            <w:r w:rsidR="00190C3F">
              <w:t>404-02-109/2016-02/5</w:t>
            </w:r>
          </w:p>
          <w:p w:rsidR="00DE1921" w:rsidRPr="008A0461" w:rsidRDefault="00190C3F" w:rsidP="00FB1015">
            <w:pPr>
              <w:jc w:val="center"/>
              <w:rPr>
                <w:lang w:val="ru-RU"/>
              </w:rPr>
            </w:pPr>
            <w:r>
              <w:rPr>
                <w:lang w:val="sr-Latn-RS"/>
              </w:rPr>
              <w:t>10</w:t>
            </w:r>
            <w:r w:rsidR="00DE1921">
              <w:t>.</w:t>
            </w:r>
            <w:r w:rsidR="00BD484F">
              <w:rPr>
                <w:lang w:val="sr-Cyrl-RS"/>
              </w:rPr>
              <w:t>11</w:t>
            </w:r>
            <w:r w:rsidR="00DE1921" w:rsidRPr="00F747E3">
              <w:t>.</w:t>
            </w:r>
            <w:r w:rsidR="00DE1921" w:rsidRPr="0098500C">
              <w:rPr>
                <w:lang w:val="ru-RU"/>
              </w:rPr>
              <w:t>201</w:t>
            </w:r>
            <w:r w:rsidR="008C0CF7">
              <w:t>6</w:t>
            </w:r>
            <w:r w:rsidR="00DE1921" w:rsidRPr="0098500C">
              <w:rPr>
                <w:lang w:val="ru-RU"/>
              </w:rPr>
              <w:t>. године</w:t>
            </w:r>
          </w:p>
          <w:p w:rsidR="00DE1921" w:rsidRPr="008A0461" w:rsidRDefault="00DE1921" w:rsidP="00FB1015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>Немањина 22-26</w:t>
            </w:r>
          </w:p>
          <w:p w:rsidR="00DE1921" w:rsidRDefault="00DE1921" w:rsidP="00FB1015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>Б е о г р а д</w:t>
            </w:r>
          </w:p>
          <w:p w:rsidR="002E4369" w:rsidRPr="008A0461" w:rsidRDefault="002E4369" w:rsidP="00FB1015">
            <w:pPr>
              <w:jc w:val="center"/>
              <w:rPr>
                <w:lang w:val="ru-RU"/>
              </w:rPr>
            </w:pPr>
          </w:p>
        </w:tc>
      </w:tr>
    </w:tbl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FB1015" w:rsidRDefault="00FB1015" w:rsidP="00DE1921">
      <w:pPr>
        <w:jc w:val="center"/>
        <w:rPr>
          <w:rFonts w:eastAsia="Calibri"/>
          <w:b/>
          <w:lang w:val="sr-Cyrl-RS"/>
        </w:rPr>
      </w:pPr>
    </w:p>
    <w:p w:rsidR="00DE1921" w:rsidRPr="0090589C" w:rsidRDefault="00DE1921" w:rsidP="00DE1921">
      <w:pPr>
        <w:jc w:val="center"/>
        <w:rPr>
          <w:rFonts w:eastAsia="Calibri"/>
          <w:b/>
          <w:lang w:val="sr-Cyrl-RS"/>
        </w:rPr>
      </w:pPr>
      <w:r w:rsidRPr="0090589C">
        <w:rPr>
          <w:rFonts w:eastAsia="Calibri"/>
          <w:b/>
          <w:lang w:val="sr-Cyrl-RS"/>
        </w:rPr>
        <w:t>Одговор на захтев за додатне информације или појашњења у вези са</w:t>
      </w:r>
    </w:p>
    <w:p w:rsidR="00DE1921" w:rsidRPr="0090589C" w:rsidRDefault="00DE1921" w:rsidP="00DE1921">
      <w:pPr>
        <w:jc w:val="center"/>
        <w:rPr>
          <w:rFonts w:eastAsia="Calibri"/>
          <w:b/>
          <w:lang w:val="sr-Cyrl-RS"/>
        </w:rPr>
      </w:pPr>
      <w:r w:rsidRPr="0090589C">
        <w:rPr>
          <w:rFonts w:eastAsia="Calibri"/>
          <w:b/>
          <w:lang w:val="sr-Cyrl-RS"/>
        </w:rPr>
        <w:t xml:space="preserve"> припремањем понуде</w:t>
      </w:r>
    </w:p>
    <w:p w:rsidR="00DE1921" w:rsidRPr="0090589C" w:rsidRDefault="00DE1921" w:rsidP="00DE1921">
      <w:pPr>
        <w:jc w:val="center"/>
        <w:rPr>
          <w:rFonts w:eastAsia="Calibri"/>
          <w:b/>
          <w:lang w:val="sr-Cyrl-RS"/>
        </w:rPr>
      </w:pPr>
    </w:p>
    <w:p w:rsidR="00DE1921" w:rsidRPr="0090589C" w:rsidRDefault="00DE1921" w:rsidP="00DE1921">
      <w:pPr>
        <w:jc w:val="both"/>
        <w:rPr>
          <w:lang w:val="sr-Cyrl-RS"/>
        </w:rPr>
      </w:pPr>
      <w:r w:rsidRPr="0090589C">
        <w:rPr>
          <w:rFonts w:eastAsia="Calibri"/>
          <w:b/>
          <w:lang w:val="sr-Cyrl-RS"/>
        </w:rPr>
        <w:tab/>
      </w:r>
      <w:r w:rsidRPr="0090589C">
        <w:rPr>
          <w:rFonts w:eastAsia="Calibri"/>
          <w:lang w:val="sr-Cyrl-RS"/>
        </w:rPr>
        <w:t>У складу са чланом 63. став 3. Закона о јавним набавкама („Службени гласник РС” број 124/12,</w:t>
      </w:r>
      <w:r w:rsidR="00AE4C97" w:rsidRPr="0090589C">
        <w:rPr>
          <w:rFonts w:eastAsia="Calibri"/>
          <w:lang w:val="sr-Cyrl-RS"/>
        </w:rPr>
        <w:t xml:space="preserve"> </w:t>
      </w:r>
      <w:r w:rsidRPr="0090589C">
        <w:rPr>
          <w:rFonts w:eastAsia="Calibri"/>
          <w:lang w:val="sr-Cyrl-RS"/>
        </w:rPr>
        <w:t>14/15 и 68/15</w:t>
      </w:r>
      <w:r w:rsidR="00AB065D" w:rsidRPr="0090589C">
        <w:rPr>
          <w:rFonts w:eastAsia="Calibri"/>
          <w:lang w:val="sr-Cyrl-RS"/>
        </w:rPr>
        <w:t xml:space="preserve">) објављујемо </w:t>
      </w:r>
      <w:r w:rsidR="00190C3F">
        <w:rPr>
          <w:rFonts w:eastAsia="Calibri"/>
          <w:b/>
          <w:lang w:val="sr-Cyrl-RS"/>
        </w:rPr>
        <w:t>Одговор 3</w:t>
      </w:r>
      <w:r w:rsidRPr="0090589C">
        <w:rPr>
          <w:rFonts w:eastAsia="Calibri"/>
          <w:lang w:val="sr-Cyrl-RS"/>
        </w:rPr>
        <w:t xml:space="preserve"> на захтев за додатне информације или појашњења у вези са припремањем понуде за јавну набавку</w:t>
      </w:r>
      <w:r w:rsidR="00E67B36" w:rsidRPr="0090589C">
        <w:rPr>
          <w:lang w:val="sr-Cyrl-CS"/>
        </w:rPr>
        <w:t xml:space="preserve"> </w:t>
      </w:r>
      <w:r w:rsidR="00E67B36" w:rsidRPr="0090589C">
        <w:rPr>
          <w:lang w:val="sr-Cyrl-RS"/>
        </w:rPr>
        <w:t xml:space="preserve">услуга - Организовање конференција и других догађаја, </w:t>
      </w:r>
      <w:r w:rsidRPr="0090589C">
        <w:rPr>
          <w:lang w:val="sr-Cyrl-CS"/>
        </w:rPr>
        <w:t>број ЈН</w:t>
      </w:r>
      <w:r w:rsidRPr="0090589C">
        <w:rPr>
          <w:lang w:val="sr-Latn-CS"/>
        </w:rPr>
        <w:t xml:space="preserve"> O</w:t>
      </w:r>
      <w:r w:rsidR="00AE4C97" w:rsidRPr="0090589C">
        <w:rPr>
          <w:lang w:val="sr-Cyrl-CS"/>
        </w:rPr>
        <w:t>-</w:t>
      </w:r>
      <w:r w:rsidR="00E67B36" w:rsidRPr="0090589C">
        <w:rPr>
          <w:lang w:val="sr-Cyrl-RS"/>
        </w:rPr>
        <w:t>27</w:t>
      </w:r>
      <w:r w:rsidRPr="0090589C">
        <w:rPr>
          <w:lang w:val="sr-Cyrl-CS"/>
        </w:rPr>
        <w:t>/201</w:t>
      </w:r>
      <w:r w:rsidR="008C0CF7" w:rsidRPr="0090589C">
        <w:rPr>
          <w:lang w:val="sr-Latn-CS"/>
        </w:rPr>
        <w:t>6</w:t>
      </w:r>
      <w:r w:rsidRPr="0090589C">
        <w:rPr>
          <w:lang w:val="sr-Cyrl-CS"/>
        </w:rPr>
        <w:t>.</w:t>
      </w:r>
    </w:p>
    <w:p w:rsidR="00DE1921" w:rsidRPr="0090589C" w:rsidRDefault="00DE1921" w:rsidP="00DE1921">
      <w:pPr>
        <w:jc w:val="both"/>
        <w:rPr>
          <w:lang w:val="sr-Cyrl-CS"/>
        </w:rPr>
      </w:pPr>
    </w:p>
    <w:p w:rsidR="00BD484F" w:rsidRDefault="00190C3F" w:rsidP="00BD484F">
      <w:pPr>
        <w:tabs>
          <w:tab w:val="center" w:pos="4680"/>
          <w:tab w:val="right" w:pos="9360"/>
        </w:tabs>
        <w:jc w:val="both"/>
        <w:rPr>
          <w:lang w:val="sr-Cyrl-CS"/>
        </w:rPr>
      </w:pPr>
      <w:r>
        <w:rPr>
          <w:b/>
          <w:lang w:val="sr-Cyrl-CS"/>
        </w:rPr>
        <w:t>ПИТАЊЕ 3</w:t>
      </w:r>
      <w:r w:rsidR="00DE1921" w:rsidRPr="0090589C">
        <w:rPr>
          <w:b/>
          <w:lang w:val="sr-Cyrl-CS"/>
        </w:rPr>
        <w:t>:</w:t>
      </w:r>
      <w:r w:rsidR="00DE1921" w:rsidRPr="0090589C">
        <w:rPr>
          <w:lang w:val="sr-Cyrl-CS"/>
        </w:rPr>
        <w:t xml:space="preserve"> </w:t>
      </w:r>
    </w:p>
    <w:p w:rsidR="00FB1015" w:rsidRDefault="00FB1015" w:rsidP="00BD484F">
      <w:pPr>
        <w:tabs>
          <w:tab w:val="center" w:pos="4680"/>
          <w:tab w:val="right" w:pos="9360"/>
        </w:tabs>
        <w:jc w:val="both"/>
        <w:rPr>
          <w:lang w:val="sr-Cyrl-CS"/>
        </w:rPr>
      </w:pPr>
    </w:p>
    <w:p w:rsidR="00BD484F" w:rsidRDefault="00FB1015" w:rsidP="00FB1015">
      <w:pPr>
        <w:tabs>
          <w:tab w:val="center" w:pos="4680"/>
          <w:tab w:val="right" w:pos="9360"/>
        </w:tabs>
        <w:jc w:val="both"/>
        <w:rPr>
          <w:lang w:val="sr-Cyrl-RS"/>
        </w:rPr>
      </w:pPr>
      <w:r>
        <w:rPr>
          <w:lang w:val="sr-Cyrl-RS"/>
        </w:rPr>
        <w:tab/>
      </w:r>
      <w:r w:rsidR="00190C3F">
        <w:rPr>
          <w:lang w:val="sr-Cyrl-RS"/>
        </w:rPr>
        <w:t>Да ли можете да ми објасните</w:t>
      </w:r>
      <w:r w:rsidR="00747942">
        <w:t xml:space="preserve"> </w:t>
      </w:r>
      <w:r w:rsidR="00747942">
        <w:rPr>
          <w:lang w:val="sr-Cyrl-RS"/>
        </w:rPr>
        <w:t>део Техничке</w:t>
      </w:r>
      <w:r w:rsidR="00190C3F">
        <w:rPr>
          <w:lang w:val="sr-Cyrl-RS"/>
        </w:rPr>
        <w:t xml:space="preserve"> спецификације, ставке 2.8, 2.9, 2.10</w:t>
      </w:r>
    </w:p>
    <w:p w:rsidR="00FB1015" w:rsidRDefault="00190C3F" w:rsidP="00FB1015">
      <w:pPr>
        <w:tabs>
          <w:tab w:val="center" w:pos="4680"/>
          <w:tab w:val="right" w:pos="9360"/>
        </w:tabs>
        <w:jc w:val="both"/>
        <w:rPr>
          <w:lang w:val="sr-Cyrl-RS"/>
        </w:rPr>
      </w:pPr>
      <w:proofErr w:type="spellStart"/>
      <w:r>
        <w:rPr>
          <w:lang w:val="sr-Cyrl-RS"/>
        </w:rPr>
        <w:t>Брендирање</w:t>
      </w:r>
      <w:proofErr w:type="spellEnd"/>
      <w:r>
        <w:rPr>
          <w:lang w:val="sr-Cyrl-RS"/>
        </w:rPr>
        <w:t xml:space="preserve"> возила, да ли је реч о </w:t>
      </w:r>
      <w:proofErr w:type="spellStart"/>
      <w:r>
        <w:rPr>
          <w:lang w:val="sr-Cyrl-RS"/>
        </w:rPr>
        <w:t>брендирању</w:t>
      </w:r>
      <w:proofErr w:type="spellEnd"/>
      <w:r>
        <w:rPr>
          <w:lang w:val="sr-Cyrl-RS"/>
        </w:rPr>
        <w:t xml:space="preserve"> возила која с</w:t>
      </w:r>
      <w:r w:rsidR="00FB1015">
        <w:rPr>
          <w:lang w:val="sr-Cyrl-RS"/>
        </w:rPr>
        <w:t xml:space="preserve">е </w:t>
      </w:r>
      <w:proofErr w:type="spellStart"/>
      <w:r w:rsidR="00FB1015">
        <w:rPr>
          <w:lang w:val="sr-Cyrl-RS"/>
        </w:rPr>
        <w:t>измнајмљују</w:t>
      </w:r>
      <w:proofErr w:type="spellEnd"/>
      <w:r w:rsidR="00FB1015">
        <w:rPr>
          <w:lang w:val="sr-Cyrl-RS"/>
        </w:rPr>
        <w:t xml:space="preserve"> или ваших возила?</w:t>
      </w:r>
    </w:p>
    <w:p w:rsidR="00190C3F" w:rsidRPr="00190C3F" w:rsidRDefault="00FB1015" w:rsidP="00FB1015">
      <w:pPr>
        <w:tabs>
          <w:tab w:val="center" w:pos="4680"/>
          <w:tab w:val="right" w:pos="9360"/>
        </w:tabs>
        <w:jc w:val="both"/>
        <w:rPr>
          <w:lang w:val="sr-Cyrl-RS"/>
        </w:rPr>
      </w:pPr>
      <w:r>
        <w:rPr>
          <w:lang w:val="sr-Cyrl-RS"/>
        </w:rPr>
        <w:tab/>
        <w:t xml:space="preserve">         </w:t>
      </w:r>
      <w:r w:rsidR="00190C3F">
        <w:rPr>
          <w:lang w:val="sr-Cyrl-RS"/>
        </w:rPr>
        <w:t>Ставка 3.1. Да ли изнајмљивање конференцијске сале плаћа Добављач или Наручилац?</w:t>
      </w:r>
    </w:p>
    <w:p w:rsidR="00BD484F" w:rsidRPr="00BD484F" w:rsidRDefault="00BD484F" w:rsidP="00FB1015">
      <w:pPr>
        <w:tabs>
          <w:tab w:val="center" w:pos="4680"/>
          <w:tab w:val="right" w:pos="9360"/>
        </w:tabs>
        <w:jc w:val="both"/>
        <w:rPr>
          <w:lang w:val="sr-Cyrl-CS"/>
        </w:rPr>
      </w:pPr>
      <w:r>
        <w:rPr>
          <w:lang w:val="sr-Cyrl-CS"/>
        </w:rPr>
        <w:tab/>
        <w:t xml:space="preserve">              </w:t>
      </w:r>
    </w:p>
    <w:p w:rsidR="008C0CF7" w:rsidRPr="0090589C" w:rsidRDefault="008C0CF7" w:rsidP="00BD484F">
      <w:pPr>
        <w:tabs>
          <w:tab w:val="center" w:pos="4680"/>
          <w:tab w:val="right" w:pos="9360"/>
        </w:tabs>
        <w:jc w:val="both"/>
        <w:rPr>
          <w:lang w:val="uz-Cyrl-UZ" w:eastAsia="ar-SA"/>
        </w:rPr>
      </w:pPr>
    </w:p>
    <w:p w:rsidR="008C0CF7" w:rsidRDefault="00190C3F" w:rsidP="00E67B36">
      <w:pPr>
        <w:pStyle w:val="Standard"/>
        <w:jc w:val="both"/>
        <w:rPr>
          <w:b/>
          <w:lang w:val="sr-Cyrl-CS"/>
        </w:rPr>
      </w:pPr>
      <w:r>
        <w:rPr>
          <w:b/>
          <w:lang w:val="sr-Cyrl-CS"/>
        </w:rPr>
        <w:t>ОДГОВОР 3</w:t>
      </w:r>
      <w:r w:rsidR="008C0CF7" w:rsidRPr="00AE4C97">
        <w:rPr>
          <w:b/>
          <w:lang w:val="sr-Cyrl-CS"/>
        </w:rPr>
        <w:t>:</w:t>
      </w:r>
      <w:r w:rsidR="008C0CF7">
        <w:rPr>
          <w:b/>
          <w:lang w:val="sr-Cyrl-CS"/>
        </w:rPr>
        <w:t xml:space="preserve"> </w:t>
      </w:r>
    </w:p>
    <w:p w:rsidR="00FB1015" w:rsidRDefault="00FB1015" w:rsidP="00E67B36">
      <w:pPr>
        <w:pStyle w:val="Standard"/>
        <w:jc w:val="both"/>
        <w:rPr>
          <w:b/>
          <w:lang w:val="sr-Cyrl-CS"/>
        </w:rPr>
      </w:pPr>
    </w:p>
    <w:p w:rsidR="00FB1015" w:rsidRDefault="00747942" w:rsidP="00FB1015">
      <w:pPr>
        <w:autoSpaceDE w:val="0"/>
        <w:autoSpaceDN w:val="0"/>
        <w:adjustRightInd w:val="0"/>
        <w:ind w:firstLine="720"/>
        <w:jc w:val="both"/>
        <w:rPr>
          <w:lang w:val="sr-Cyrl-RS"/>
        </w:rPr>
      </w:pPr>
      <w:r>
        <w:rPr>
          <w:rFonts w:eastAsia="TimesNewRomanPSMT"/>
          <w:bCs/>
          <w:color w:val="000000"/>
          <w:lang w:val="sr-Cyrl-RS"/>
        </w:rPr>
        <w:t xml:space="preserve">У </w:t>
      </w:r>
      <w:r w:rsidR="00B2773A">
        <w:rPr>
          <w:rFonts w:eastAsia="TimesNewRomanPSMT"/>
          <w:bCs/>
          <w:color w:val="000000"/>
          <w:lang w:val="sr-Cyrl-RS"/>
        </w:rPr>
        <w:t xml:space="preserve"> </w:t>
      </w:r>
      <w:r w:rsidR="00BA65FA">
        <w:rPr>
          <w:lang w:val="sr-Cyrl-RS"/>
        </w:rPr>
        <w:t>Технич</w:t>
      </w:r>
      <w:bookmarkStart w:id="0" w:name="_GoBack"/>
      <w:bookmarkEnd w:id="0"/>
      <w:r>
        <w:rPr>
          <w:lang w:val="sr-Cyrl-RS"/>
        </w:rPr>
        <w:t xml:space="preserve">кој спецификацији у ставкама  2.8 </w:t>
      </w:r>
      <w:proofErr w:type="spellStart"/>
      <w:r>
        <w:rPr>
          <w:lang w:val="sr-Cyrl-RS"/>
        </w:rPr>
        <w:t>Брендирање</w:t>
      </w:r>
      <w:proofErr w:type="spellEnd"/>
      <w:r>
        <w:rPr>
          <w:lang w:val="sr-Cyrl-RS"/>
        </w:rPr>
        <w:t xml:space="preserve"> комби возила и 2.9. </w:t>
      </w:r>
      <w:proofErr w:type="spellStart"/>
      <w:r>
        <w:rPr>
          <w:lang w:val="sr-Cyrl-RS"/>
        </w:rPr>
        <w:t>Брендирање</w:t>
      </w:r>
      <w:proofErr w:type="spellEnd"/>
      <w:r>
        <w:rPr>
          <w:lang w:val="sr-Cyrl-RS"/>
        </w:rPr>
        <w:t xml:space="preserve"> мини бус возила, реч је о </w:t>
      </w:r>
      <w:proofErr w:type="spellStart"/>
      <w:r>
        <w:rPr>
          <w:lang w:val="sr-Cyrl-RS"/>
        </w:rPr>
        <w:t>брендирању</w:t>
      </w:r>
      <w:proofErr w:type="spellEnd"/>
      <w:r>
        <w:rPr>
          <w:lang w:val="sr-Cyrl-RS"/>
        </w:rPr>
        <w:t xml:space="preserve"> возила која се </w:t>
      </w:r>
      <w:proofErr w:type="spellStart"/>
      <w:r>
        <w:rPr>
          <w:lang w:val="sr-Cyrl-RS"/>
        </w:rPr>
        <w:t>измнајмљују</w:t>
      </w:r>
      <w:proofErr w:type="spellEnd"/>
      <w:r>
        <w:rPr>
          <w:lang w:val="sr-Cyrl-RS"/>
        </w:rPr>
        <w:t xml:space="preserve">, док је код ставке 2.10. </w:t>
      </w:r>
      <w:proofErr w:type="spellStart"/>
      <w:r>
        <w:rPr>
          <w:lang w:val="sr-Cyrl-RS"/>
        </w:rPr>
        <w:t>Брендирање</w:t>
      </w:r>
      <w:proofErr w:type="spellEnd"/>
      <w:r>
        <w:rPr>
          <w:lang w:val="sr-Cyrl-RS"/>
        </w:rPr>
        <w:t xml:space="preserve"> путничког возила у питању возило које је у власништву Министарства трговине, туризма и телекомуникација.</w:t>
      </w:r>
    </w:p>
    <w:p w:rsidR="00190C3F" w:rsidRPr="00FB1015" w:rsidRDefault="00FB1015" w:rsidP="00FB1015">
      <w:pPr>
        <w:autoSpaceDE w:val="0"/>
        <w:autoSpaceDN w:val="0"/>
        <w:adjustRightInd w:val="0"/>
        <w:ind w:firstLine="720"/>
        <w:jc w:val="both"/>
        <w:rPr>
          <w:lang w:val="sr-Cyrl-RS"/>
        </w:rPr>
      </w:pPr>
      <w:r>
        <w:rPr>
          <w:lang w:val="sr-Cyrl-RS"/>
        </w:rPr>
        <w:t xml:space="preserve">Код ставке 3. Простор за потребе одржавање догађаја или конференција, ставку 3.1. изнајмљивање конференцијске сале </w:t>
      </w:r>
      <w:proofErr w:type="spellStart"/>
      <w:r w:rsidR="00190C3F">
        <w:rPr>
          <w:lang w:val="sr-Cyrl-RS"/>
        </w:rPr>
        <w:t>сале</w:t>
      </w:r>
      <w:proofErr w:type="spellEnd"/>
      <w:r w:rsidR="00190C3F">
        <w:rPr>
          <w:lang w:val="sr-Cyrl-RS"/>
        </w:rPr>
        <w:t xml:space="preserve"> плаћа Добављач</w:t>
      </w:r>
      <w:r w:rsidR="00190C3F">
        <w:rPr>
          <w:lang w:val="sr-Cyrl-RS"/>
        </w:rPr>
        <w:t>.</w:t>
      </w:r>
      <w:r w:rsidR="00190C3F">
        <w:rPr>
          <w:lang w:val="sr-Cyrl-RS"/>
        </w:rPr>
        <w:t xml:space="preserve"> </w:t>
      </w:r>
    </w:p>
    <w:p w:rsidR="008C0CF7" w:rsidRDefault="008C0CF7" w:rsidP="00FB229B">
      <w:pPr>
        <w:pStyle w:val="Standard"/>
        <w:jc w:val="both"/>
      </w:pPr>
    </w:p>
    <w:sectPr w:rsidR="008C0CF7" w:rsidSect="008A24F8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92BC0"/>
    <w:multiLevelType w:val="hybridMultilevel"/>
    <w:tmpl w:val="53F09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0E"/>
    <w:rsid w:val="000B4DEF"/>
    <w:rsid w:val="00190C3F"/>
    <w:rsid w:val="001B51CF"/>
    <w:rsid w:val="00207E0E"/>
    <w:rsid w:val="002E4369"/>
    <w:rsid w:val="00490531"/>
    <w:rsid w:val="00747942"/>
    <w:rsid w:val="00754893"/>
    <w:rsid w:val="00767451"/>
    <w:rsid w:val="00797CA0"/>
    <w:rsid w:val="008A24F8"/>
    <w:rsid w:val="008C0CF7"/>
    <w:rsid w:val="008C5828"/>
    <w:rsid w:val="0090589C"/>
    <w:rsid w:val="009947FD"/>
    <w:rsid w:val="00A21F01"/>
    <w:rsid w:val="00A83ABE"/>
    <w:rsid w:val="00AB065D"/>
    <w:rsid w:val="00AE4C97"/>
    <w:rsid w:val="00B2773A"/>
    <w:rsid w:val="00BA65FA"/>
    <w:rsid w:val="00BD484F"/>
    <w:rsid w:val="00CC1CE1"/>
    <w:rsid w:val="00CD68E1"/>
    <w:rsid w:val="00DB5A3C"/>
    <w:rsid w:val="00DE1921"/>
    <w:rsid w:val="00E67B36"/>
    <w:rsid w:val="00E7408C"/>
    <w:rsid w:val="00E80D50"/>
    <w:rsid w:val="00F5317A"/>
    <w:rsid w:val="00FB1015"/>
    <w:rsid w:val="00FB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9159A-12B1-4BC1-A929-C852BC7F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921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065D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065D"/>
    <w:rPr>
      <w:rFonts w:ascii="Calibri" w:hAnsi="Calibri" w:cs="Consolas"/>
      <w:szCs w:val="21"/>
    </w:rPr>
  </w:style>
  <w:style w:type="paragraph" w:customStyle="1" w:styleId="Standard">
    <w:name w:val="Standard"/>
    <w:rsid w:val="008C0C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277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B2773A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Popovic</dc:creator>
  <cp:lastModifiedBy>Korisnik</cp:lastModifiedBy>
  <cp:revision>3</cp:revision>
  <cp:lastPrinted>2016-11-10T11:13:00Z</cp:lastPrinted>
  <dcterms:created xsi:type="dcterms:W3CDTF">2016-11-10T11:14:00Z</dcterms:created>
  <dcterms:modified xsi:type="dcterms:W3CDTF">2016-11-10T11:14:00Z</dcterms:modified>
</cp:coreProperties>
</file>